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14D4" w14:textId="77777777" w:rsidR="00EC247E" w:rsidRPr="00C96A01" w:rsidRDefault="00EC247E" w:rsidP="00EC247E">
      <w:pPr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C96A0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Annex no. 1 </w:t>
      </w:r>
    </w:p>
    <w:p w14:paraId="5327E241" w14:textId="77777777" w:rsidR="00EC247E" w:rsidRPr="00C96A01" w:rsidRDefault="00EC247E" w:rsidP="00EC247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C1FBE44" w14:textId="77777777" w:rsidR="00EC247E" w:rsidRDefault="00EC247E" w:rsidP="00EC247E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  <w:t xml:space="preserve">APPLICATION FORM </w:t>
      </w:r>
    </w:p>
    <w:p w14:paraId="28D30AB3" w14:textId="77777777" w:rsidR="00EC247E" w:rsidRDefault="00EC247E" w:rsidP="00EC247E">
      <w:pPr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  <w:t>FOR THE</w:t>
      </w:r>
      <w:r w:rsidRPr="00C96A01"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  <w:t xml:space="preserve"> COMPETITION – GRAND PRIX OF THE PRESIDENT OF THE POLISH ACADEMY OF SCIENCES</w:t>
      </w:r>
      <w:r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  <w:t xml:space="preserve"> </w:t>
      </w:r>
    </w:p>
    <w:p w14:paraId="434E4041" w14:textId="72004CE2" w:rsidR="00EC247E" w:rsidRPr="00C96A01" w:rsidRDefault="00EC247E" w:rsidP="00EC24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C96A0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for the most innovative product/service/solution presented </w:t>
      </w:r>
      <w:r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during</w:t>
      </w:r>
      <w:r w:rsidRPr="00C96A0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 Labs Expo 202</w:t>
      </w:r>
      <w:r w:rsidR="00AA031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6</w:t>
      </w:r>
      <w:r w:rsidRPr="00C96A0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 – Laboratory Equipment and Technology Fair</w:t>
      </w:r>
    </w:p>
    <w:p w14:paraId="2C03E58A" w14:textId="77777777" w:rsidR="00EC247E" w:rsidRPr="00C96A01" w:rsidRDefault="00EC247E" w:rsidP="00EC247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2C89B680" w14:textId="77777777" w:rsidR="00EC247E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Exhibitor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data: …………………………………………………………………………………………………………………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A2B1E66" w14:textId="77777777" w:rsidR="00EC247E" w:rsidRPr="004A1673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4A1673">
        <w:rPr>
          <w:rFonts w:ascii="Calibri" w:eastAsia="Times New Roman" w:hAnsi="Calibri" w:cs="Calibri"/>
          <w:sz w:val="24"/>
          <w:szCs w:val="24"/>
          <w:lang w:val="en-GB" w:eastAsia="pl-PL"/>
        </w:rPr>
        <w:t>Name and surname of the person submitt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ing the application</w:t>
      </w:r>
      <w:r w:rsidRPr="004A1673">
        <w:rPr>
          <w:rFonts w:ascii="Calibri" w:eastAsia="Times New Roman" w:hAnsi="Calibri" w:cs="Calibri"/>
          <w:sz w:val="24"/>
          <w:szCs w:val="24"/>
          <w:lang w:val="en-GB" w:eastAsia="pl-PL"/>
        </w:rPr>
        <w:t>: ……………………………………………………………………………………………</w:t>
      </w:r>
    </w:p>
    <w:p w14:paraId="2339F6FD" w14:textId="77777777" w:rsidR="00EC247E" w:rsidRPr="004A1673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4A167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Name of the product/service/solution submitted to the competition:</w:t>
      </w:r>
      <w:r w:rsidRPr="004A1673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………………………………………………………………………………………………………………………………………………</w:t>
      </w:r>
      <w:proofErr w:type="gramStart"/>
      <w:r w:rsidRPr="004A1673">
        <w:rPr>
          <w:rFonts w:ascii="Calibri" w:eastAsia="Times New Roman" w:hAnsi="Calibri" w:cs="Calibri"/>
          <w:sz w:val="24"/>
          <w:szCs w:val="24"/>
          <w:lang w:val="en-GB" w:eastAsia="pl-PL"/>
        </w:rPr>
        <w:t>…..</w:t>
      </w:r>
      <w:proofErr w:type="gramEnd"/>
    </w:p>
    <w:p w14:paraId="01C509C7" w14:textId="77777777" w:rsidR="00EC247E" w:rsidRPr="005B3E91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5B3E9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Description </w:t>
      </w:r>
      <w:r w:rsidRPr="004A167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of the </w:t>
      </w:r>
      <w:r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submitted </w:t>
      </w:r>
      <w:r w:rsidRPr="004A167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product/service/soluti</w:t>
      </w:r>
      <w:r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on (up to 10,000 characters including spaces</w:t>
      </w:r>
      <w:r w:rsidRPr="005B3E91">
        <w:rPr>
          <w:rFonts w:ascii="Calibri" w:eastAsia="Times New Roman" w:hAnsi="Calibri" w:cs="Calibri"/>
          <w:sz w:val="24"/>
          <w:szCs w:val="24"/>
          <w:lang w:val="en-GB" w:eastAsia="pl-PL"/>
        </w:rPr>
        <w:t>)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:</w:t>
      </w:r>
    </w:p>
    <w:p w14:paraId="7F14BDCD" w14:textId="77777777" w:rsidR="00EC247E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26F9D" w14:textId="77777777" w:rsidR="00EC247E" w:rsidRPr="00E55D83" w:rsidRDefault="00EC247E" w:rsidP="00EC247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lang w:val="en-GB" w:eastAsia="pl-PL"/>
        </w:rPr>
      </w:pPr>
      <w:r w:rsidRPr="00E55D83">
        <w:rPr>
          <w:rFonts w:ascii="Calibri" w:eastAsia="Times New Roman" w:hAnsi="Calibri" w:cs="Calibri"/>
          <w:color w:val="FF0000"/>
          <w:sz w:val="24"/>
          <w:szCs w:val="24"/>
          <w:lang w:val="en-GB" w:eastAsia="pl-PL"/>
        </w:rPr>
        <w:t xml:space="preserve">Attachments may include </w:t>
      </w:r>
      <w:r w:rsidRPr="00E55D83">
        <w:rPr>
          <w:rFonts w:ascii="Calibri" w:eastAsia="Times New Roman" w:hAnsi="Calibri" w:cs="Calibri"/>
          <w:bCs/>
          <w:color w:val="FF0000"/>
          <w:sz w:val="24"/>
          <w:szCs w:val="24"/>
          <w:lang w:val="en-GB" w:eastAsia="pl-PL"/>
        </w:rPr>
        <w:t>photos</w:t>
      </w:r>
      <w:r w:rsidRPr="00E55D83">
        <w:rPr>
          <w:rFonts w:ascii="Calibri" w:eastAsia="Times New Roman" w:hAnsi="Calibri" w:cs="Calibri"/>
          <w:color w:val="FF0000"/>
          <w:sz w:val="24"/>
          <w:szCs w:val="24"/>
          <w:lang w:val="en-GB" w:eastAsia="pl-PL"/>
        </w:rPr>
        <w:t xml:space="preserve"> and </w:t>
      </w:r>
      <w:r w:rsidRPr="00E55D83">
        <w:rPr>
          <w:rFonts w:ascii="Calibri" w:eastAsia="Times New Roman" w:hAnsi="Calibri" w:cs="Calibri"/>
          <w:bCs/>
          <w:color w:val="FF0000"/>
          <w:sz w:val="24"/>
          <w:szCs w:val="24"/>
          <w:lang w:val="en-GB" w:eastAsia="pl-PL"/>
        </w:rPr>
        <w:t>brochures/folders</w:t>
      </w:r>
      <w:r w:rsidRPr="00E55D83">
        <w:rPr>
          <w:rFonts w:ascii="Calibri" w:eastAsia="Times New Roman" w:hAnsi="Calibri" w:cs="Calibri"/>
          <w:color w:val="FF0000"/>
          <w:sz w:val="24"/>
          <w:szCs w:val="24"/>
          <w:lang w:val="en-GB" w:eastAsia="pl-PL"/>
        </w:rPr>
        <w:t xml:space="preserve"> related to the product. </w:t>
      </w:r>
    </w:p>
    <w:p w14:paraId="1340BA79" w14:textId="77777777" w:rsidR="00EC247E" w:rsidRPr="009D34B4" w:rsidRDefault="00EC247E" w:rsidP="00EC247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lang w:eastAsia="pl-PL"/>
        </w:rPr>
      </w:pP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I consent to the </w:t>
      </w:r>
      <w:r w:rsidRPr="009D34B4">
        <w:rPr>
          <w:rFonts w:ascii="Calibri" w:eastAsia="Times New Roman" w:hAnsi="Calibri" w:cs="Calibri"/>
          <w:bCs/>
          <w:i/>
          <w:iCs/>
          <w:lang w:val="en-GB" w:eastAsia="pl-PL"/>
        </w:rPr>
        <w:t xml:space="preserve">processing of </w:t>
      </w:r>
      <w:r>
        <w:rPr>
          <w:rFonts w:ascii="Calibri" w:eastAsia="Times New Roman" w:hAnsi="Calibri" w:cs="Calibri"/>
          <w:bCs/>
          <w:i/>
          <w:iCs/>
          <w:lang w:val="en-GB" w:eastAsia="pl-PL"/>
        </w:rPr>
        <w:t xml:space="preserve">my </w:t>
      </w:r>
      <w:r w:rsidRPr="009D34B4">
        <w:rPr>
          <w:rFonts w:ascii="Calibri" w:eastAsia="Times New Roman" w:hAnsi="Calibri" w:cs="Calibri"/>
          <w:bCs/>
          <w:i/>
          <w:iCs/>
          <w:lang w:val="en-GB" w:eastAsia="pl-PL"/>
        </w:rPr>
        <w:t>personal data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 provided in this application form by the Competition Organisers for the purpose of participating in the Competition. I </w:t>
      </w:r>
      <w:r>
        <w:rPr>
          <w:rFonts w:ascii="Calibri" w:eastAsia="Times New Roman" w:hAnsi="Calibri" w:cs="Calibri"/>
          <w:i/>
          <w:iCs/>
          <w:lang w:val="en-GB" w:eastAsia="pl-PL"/>
        </w:rPr>
        <w:t>understand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 that </w:t>
      </w:r>
      <w:r>
        <w:rPr>
          <w:rFonts w:ascii="Calibri" w:eastAsia="Times New Roman" w:hAnsi="Calibri" w:cs="Calibri"/>
          <w:i/>
          <w:iCs/>
          <w:lang w:val="en-GB" w:eastAsia="pl-PL"/>
        </w:rPr>
        <w:t>I can withdraw my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 consent at any time by explicitly informing the Organisers</w:t>
      </w:r>
      <w:r>
        <w:rPr>
          <w:rFonts w:ascii="Calibri" w:eastAsia="Times New Roman" w:hAnsi="Calibri" w:cs="Calibri"/>
          <w:i/>
          <w:iCs/>
          <w:lang w:val="en-GB" w:eastAsia="pl-PL"/>
        </w:rPr>
        <w:t xml:space="preserve"> and that wi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thdrawing consent for the processing of personal data for the purpose of participating in the Competition </w:t>
      </w:r>
      <w:r>
        <w:rPr>
          <w:rFonts w:ascii="Calibri" w:eastAsia="Times New Roman" w:hAnsi="Calibri" w:cs="Calibri"/>
          <w:i/>
          <w:iCs/>
          <w:lang w:val="en-GB" w:eastAsia="pl-PL"/>
        </w:rPr>
        <w:t>results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 in the </w:t>
      </w:r>
      <w:r w:rsidRPr="009D34B4">
        <w:rPr>
          <w:rFonts w:ascii="Calibri" w:eastAsia="Times New Roman" w:hAnsi="Calibri" w:cs="Calibri"/>
          <w:bCs/>
          <w:i/>
          <w:iCs/>
          <w:lang w:val="en-GB" w:eastAsia="pl-PL"/>
        </w:rPr>
        <w:t xml:space="preserve">cancellation of </w:t>
      </w:r>
      <w:r>
        <w:rPr>
          <w:rFonts w:ascii="Calibri" w:eastAsia="Times New Roman" w:hAnsi="Calibri" w:cs="Calibri"/>
          <w:bCs/>
          <w:i/>
          <w:iCs/>
          <w:lang w:val="en-GB" w:eastAsia="pl-PL"/>
        </w:rPr>
        <w:t>the</w:t>
      </w:r>
      <w:r w:rsidRPr="009D34B4">
        <w:rPr>
          <w:rFonts w:ascii="Calibri" w:eastAsia="Times New Roman" w:hAnsi="Calibri" w:cs="Calibri"/>
          <w:bCs/>
          <w:i/>
          <w:iCs/>
          <w:lang w:val="en-GB" w:eastAsia="pl-PL"/>
        </w:rPr>
        <w:t xml:space="preserve"> application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. By signing this form, I </w:t>
      </w:r>
      <w:r>
        <w:rPr>
          <w:rFonts w:ascii="Calibri" w:eastAsia="Times New Roman" w:hAnsi="Calibri" w:cs="Calibri"/>
          <w:i/>
          <w:iCs/>
          <w:lang w:val="en-GB" w:eastAsia="pl-PL"/>
        </w:rPr>
        <w:t>accept</w:t>
      </w:r>
      <w:r w:rsidRPr="009D34B4">
        <w:rPr>
          <w:rFonts w:ascii="Calibri" w:eastAsia="Times New Roman" w:hAnsi="Calibri" w:cs="Calibri"/>
          <w:bCs/>
          <w:i/>
          <w:iCs/>
          <w:lang w:val="en-GB" w:eastAsia="pl-PL"/>
        </w:rPr>
        <w:t xml:space="preserve"> the Competition Regulations</w:t>
      </w:r>
      <w:r w:rsidRPr="009D34B4">
        <w:rPr>
          <w:rFonts w:ascii="Calibri" w:eastAsia="Times New Roman" w:hAnsi="Calibri" w:cs="Calibri"/>
          <w:i/>
          <w:iCs/>
          <w:lang w:val="en-GB" w:eastAsia="pl-PL"/>
        </w:rPr>
        <w:t xml:space="preserve">. </w:t>
      </w:r>
      <w:r w:rsidRPr="009D34B4">
        <w:rPr>
          <w:rFonts w:ascii="Calibri" w:eastAsia="Times New Roman" w:hAnsi="Calibri" w:cs="Calibri"/>
          <w:i/>
          <w:iCs/>
          <w:lang w:eastAsia="pl-PL"/>
        </w:rPr>
        <w:t xml:space="preserve">The </w:t>
      </w:r>
      <w:proofErr w:type="spellStart"/>
      <w:r w:rsidRPr="009D34B4">
        <w:rPr>
          <w:rFonts w:ascii="Calibri" w:eastAsia="Times New Roman" w:hAnsi="Calibri" w:cs="Calibri"/>
          <w:i/>
          <w:iCs/>
          <w:lang w:eastAsia="pl-PL"/>
        </w:rPr>
        <w:t>Regulations</w:t>
      </w:r>
      <w:proofErr w:type="spellEnd"/>
      <w:r w:rsidRPr="009D34B4">
        <w:rPr>
          <w:rFonts w:ascii="Calibri" w:eastAsia="Times New Roman" w:hAnsi="Calibri" w:cs="Calibri"/>
          <w:i/>
          <w:iCs/>
          <w:lang w:eastAsia="pl-PL"/>
        </w:rPr>
        <w:t xml:space="preserve"> </w:t>
      </w:r>
      <w:proofErr w:type="spellStart"/>
      <w:r w:rsidRPr="009D34B4">
        <w:rPr>
          <w:rFonts w:ascii="Calibri" w:eastAsia="Times New Roman" w:hAnsi="Calibri" w:cs="Calibri"/>
          <w:i/>
          <w:iCs/>
          <w:lang w:eastAsia="pl-PL"/>
        </w:rPr>
        <w:t>are</w:t>
      </w:r>
      <w:proofErr w:type="spellEnd"/>
      <w:r w:rsidRPr="009D34B4">
        <w:rPr>
          <w:rFonts w:ascii="Calibri" w:eastAsia="Times New Roman" w:hAnsi="Calibri" w:cs="Calibri"/>
          <w:i/>
          <w:iCs/>
          <w:lang w:eastAsia="pl-PL"/>
        </w:rPr>
        <w:t xml:space="preserve"> </w:t>
      </w:r>
      <w:proofErr w:type="spellStart"/>
      <w:r w:rsidRPr="009D34B4">
        <w:rPr>
          <w:rFonts w:ascii="Calibri" w:eastAsia="Times New Roman" w:hAnsi="Calibri" w:cs="Calibri"/>
          <w:i/>
          <w:iCs/>
          <w:lang w:eastAsia="pl-PL"/>
        </w:rPr>
        <w:t>available</w:t>
      </w:r>
      <w:proofErr w:type="spellEnd"/>
      <w:r w:rsidRPr="009D34B4">
        <w:rPr>
          <w:rFonts w:ascii="Calibri" w:eastAsia="Times New Roman" w:hAnsi="Calibri" w:cs="Calibri"/>
          <w:i/>
          <w:iCs/>
          <w:lang w:eastAsia="pl-PL"/>
        </w:rPr>
        <w:t xml:space="preserve"> </w:t>
      </w:r>
      <w:proofErr w:type="spellStart"/>
      <w:r w:rsidRPr="009D34B4">
        <w:rPr>
          <w:rFonts w:ascii="Calibri" w:eastAsia="Times New Roman" w:hAnsi="Calibri" w:cs="Calibri"/>
          <w:i/>
          <w:iCs/>
          <w:lang w:eastAsia="pl-PL"/>
        </w:rPr>
        <w:t>at</w:t>
      </w:r>
      <w:proofErr w:type="spellEnd"/>
      <w:r w:rsidRPr="009D34B4">
        <w:rPr>
          <w:rFonts w:ascii="Calibri" w:eastAsia="Times New Roman" w:hAnsi="Calibri" w:cs="Calibri"/>
          <w:i/>
          <w:iCs/>
          <w:lang w:eastAsia="pl-PL"/>
        </w:rPr>
        <w:t xml:space="preserve">: </w:t>
      </w:r>
      <w:hyperlink r:id="rId5" w:tgtFrame="_new" w:history="1">
        <w:r w:rsidRPr="009D34B4">
          <w:rPr>
            <w:rStyle w:val="Hipercze"/>
            <w:rFonts w:ascii="Calibri" w:eastAsia="Times New Roman" w:hAnsi="Calibri" w:cs="Calibri"/>
            <w:bCs/>
            <w:i/>
            <w:iCs/>
            <w:lang w:eastAsia="pl-PL"/>
          </w:rPr>
          <w:t>www.labsexpo.pl</w:t>
        </w:r>
      </w:hyperlink>
    </w:p>
    <w:p w14:paraId="353E5EAB" w14:textId="77777777" w:rsidR="00EC247E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668AC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........................................................ </w:t>
      </w:r>
    </w:p>
    <w:p w14:paraId="34C28E21" w14:textId="77777777" w:rsidR="00EC247E" w:rsidRPr="005A1095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5A1095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Date and signature </w:t>
      </w:r>
      <w:r w:rsidRPr="004A1673">
        <w:rPr>
          <w:rFonts w:ascii="Calibri" w:eastAsia="Times New Roman" w:hAnsi="Calibri" w:cs="Calibri"/>
          <w:sz w:val="24"/>
          <w:szCs w:val="24"/>
          <w:lang w:val="en-GB" w:eastAsia="pl-PL"/>
        </w:rPr>
        <w:t>of the person submitt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ing the application</w:t>
      </w:r>
    </w:p>
    <w:p w14:paraId="26D350D2" w14:textId="77777777" w:rsidR="00EC247E" w:rsidRPr="005A1095" w:rsidRDefault="00EC247E" w:rsidP="00EC247E">
      <w:pPr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5A1095">
        <w:rPr>
          <w:rFonts w:ascii="Calibri" w:eastAsia="Times New Roman" w:hAnsi="Calibri" w:cs="Calibri"/>
          <w:sz w:val="24"/>
          <w:szCs w:val="24"/>
          <w:lang w:val="en-GB" w:eastAsia="pl-PL"/>
        </w:rPr>
        <w:br w:type="page"/>
      </w:r>
    </w:p>
    <w:p w14:paraId="13D0510C" w14:textId="77777777" w:rsidR="00EC247E" w:rsidRPr="00642867" w:rsidRDefault="00EC247E" w:rsidP="00EC247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42867">
        <w:rPr>
          <w:rFonts w:ascii="Calibri" w:eastAsia="Times New Roman" w:hAnsi="Calibri" w:cs="Calibri"/>
          <w:sz w:val="24"/>
          <w:szCs w:val="24"/>
          <w:lang w:val="en-GB" w:eastAsia="pl-PL"/>
        </w:rPr>
        <w:lastRenderedPageBreak/>
        <w:t xml:space="preserve">Information 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c</w:t>
      </w:r>
      <w:r w:rsidRPr="0064286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lause of the Polish Academy of Sciences </w:t>
      </w:r>
    </w:p>
    <w:p w14:paraId="39C1FB26" w14:textId="77777777" w:rsidR="00EC247E" w:rsidRPr="006D3E21" w:rsidRDefault="00EC247E" w:rsidP="00EC24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3E2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The </w:t>
      </w:r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joint </w:t>
      </w:r>
      <w:r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administrator</w:t>
      </w:r>
      <w:r w:rsidRPr="006D3E2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of personal data is the </w:t>
      </w:r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Polish Academy of Sciences</w:t>
      </w:r>
      <w:r w:rsidRPr="006D3E2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, headquartered in Warsaw (00-901) at </w:t>
      </w:r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Pl. </w:t>
      </w:r>
      <w:proofErr w:type="spellStart"/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Defilad</w:t>
      </w:r>
      <w:proofErr w:type="spellEnd"/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 1</w:t>
      </w:r>
      <w:r w:rsidRPr="006D3E21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. Contact details: </w:t>
      </w:r>
      <w:r w:rsidRPr="006D3E21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P.O. Box 24, kancelaria@pan.pl, tel. </w:t>
      </w:r>
      <w:r w:rsidRPr="006D3E21">
        <w:rPr>
          <w:rFonts w:ascii="Calibri" w:eastAsia="Times New Roman" w:hAnsi="Calibri" w:cs="Calibri"/>
          <w:bCs/>
          <w:sz w:val="24"/>
          <w:szCs w:val="24"/>
          <w:lang w:eastAsia="pl-PL"/>
        </w:rPr>
        <w:t>+48 22 182 61 82</w:t>
      </w:r>
      <w:r w:rsidRPr="006D3E2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1CCA6B6" w14:textId="77777777" w:rsidR="00EC247E" w:rsidRPr="00E050A0" w:rsidRDefault="00EC247E" w:rsidP="00EC24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E050A0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The joint 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administrator</w:t>
      </w:r>
      <w:r w:rsidRPr="00E050A0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has appointed a </w:t>
      </w:r>
      <w:r w:rsidRPr="00A41ECD">
        <w:rPr>
          <w:bCs/>
          <w:sz w:val="24"/>
          <w:szCs w:val="24"/>
          <w:lang w:val="en-GB"/>
        </w:rPr>
        <w:t>Data Protection Officer</w:t>
      </w:r>
      <w:r w:rsidRPr="00E050A0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, who can be contacted at the address provided in point 1 or via email at </w:t>
      </w:r>
      <w:hyperlink r:id="rId6" w:history="1">
        <w:r w:rsidRPr="00E050A0">
          <w:rPr>
            <w:rStyle w:val="Hipercze"/>
            <w:rFonts w:ascii="Calibri" w:eastAsia="Times New Roman" w:hAnsi="Calibri" w:cs="Calibri"/>
            <w:bCs/>
            <w:sz w:val="24"/>
            <w:szCs w:val="24"/>
            <w:lang w:val="en-GB" w:eastAsia="pl-PL"/>
          </w:rPr>
          <w:t>iod@pan.pl</w:t>
        </w:r>
      </w:hyperlink>
      <w:r w:rsidRPr="00E050A0">
        <w:rPr>
          <w:rFonts w:ascii="Calibri" w:eastAsia="Times New Roman" w:hAnsi="Calibri" w:cs="Calibri"/>
          <w:sz w:val="24"/>
          <w:szCs w:val="24"/>
          <w:lang w:val="en-GB" w:eastAsia="pl-PL"/>
        </w:rPr>
        <w:t>.</w:t>
      </w:r>
    </w:p>
    <w:p w14:paraId="03248005" w14:textId="77777777" w:rsidR="00EC247E" w:rsidRPr="00203BE3" w:rsidRDefault="00EC247E" w:rsidP="00EC24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03BE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Personal data</w:t>
      </w:r>
      <w:r w:rsidRPr="00203BE3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(as provided in the application form) will be processed in connection with participation in the Competition based on the applicant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’</w:t>
      </w:r>
      <w:r w:rsidRPr="00203BE3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s </w:t>
      </w:r>
      <w:r w:rsidRPr="00203BE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consent</w:t>
      </w:r>
      <w:r w:rsidRPr="00203BE3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. Providing this data is a </w:t>
      </w:r>
      <w:r w:rsidRPr="00203BE3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condition for participation</w:t>
      </w:r>
      <w:r w:rsidRPr="00203BE3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in the Competition. </w:t>
      </w:r>
    </w:p>
    <w:p w14:paraId="2A4FE283" w14:textId="77777777" w:rsidR="00EC247E" w:rsidRPr="003E6216" w:rsidRDefault="00EC247E" w:rsidP="00EC24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Personal data may be </w:t>
      </w:r>
      <w:r w:rsidRPr="00923A37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shared with entities</w:t>
      </w: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authorised under the law and with entities providing </w:t>
      </w:r>
      <w:r w:rsidRPr="00923A37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administrative and organisational services</w:t>
      </w: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to the joint 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administrator</w:t>
      </w: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. The data will be stored </w:t>
      </w:r>
      <w:r w:rsidRPr="00923A37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only for as long as required</w:t>
      </w: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by the </w:t>
      </w:r>
      <w:r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act of 14 July 1983 on the national archival resource and a</w:t>
      </w:r>
      <w:r w:rsidRPr="00923A37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rchives</w:t>
      </w:r>
      <w:r w:rsidRPr="00923A37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. </w:t>
      </w:r>
    </w:p>
    <w:p w14:paraId="55B172E3" w14:textId="77777777" w:rsidR="00EC247E" w:rsidRPr="002A4814" w:rsidRDefault="00EC247E" w:rsidP="00EC24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A4814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 accordance with applicable legal provisions, individuals referred to in point 1 have the right to </w:t>
      </w:r>
      <w:r w:rsidRPr="00010E02">
        <w:rPr>
          <w:rFonts w:ascii="Calibri" w:eastAsia="Times New Roman" w:hAnsi="Calibri" w:cs="Calibri"/>
          <w:sz w:val="24"/>
          <w:szCs w:val="24"/>
          <w:lang w:val="en-GB" w:eastAsia="pl-PL"/>
        </w:rPr>
        <w:t>request access to their personal data</w:t>
      </w:r>
      <w:r w:rsidRPr="002A4814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, 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rectify it, delete it</w:t>
      </w:r>
      <w:r w:rsidRPr="002A4814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, restrict its processing, withdraw consent and </w:t>
      </w:r>
      <w:r>
        <w:rPr>
          <w:rFonts w:ascii="Calibri" w:eastAsia="Times New Roman" w:hAnsi="Calibri" w:cs="Calibri"/>
          <w:sz w:val="24"/>
          <w:szCs w:val="24"/>
          <w:lang w:val="en-GB" w:eastAsia="pl-PL"/>
        </w:rPr>
        <w:t>have their data transferred</w:t>
      </w:r>
      <w:r w:rsidRPr="002A4814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. They also have the right to lodge a complaint with the </w:t>
      </w:r>
      <w:r w:rsidRPr="002A4814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President of the Personal Data Protection Office</w:t>
      </w:r>
      <w:r w:rsidRPr="002A4814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at </w:t>
      </w:r>
      <w:r w:rsidRPr="002A4814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 xml:space="preserve">ul. </w:t>
      </w:r>
      <w:r w:rsidRPr="002A481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Stawki 2, 00-193 </w:t>
      </w:r>
      <w:proofErr w:type="spellStart"/>
      <w:r w:rsidRPr="002A4814">
        <w:rPr>
          <w:rFonts w:ascii="Calibri" w:eastAsia="Times New Roman" w:hAnsi="Calibri" w:cs="Calibri"/>
          <w:bCs/>
          <w:sz w:val="24"/>
          <w:szCs w:val="24"/>
          <w:lang w:eastAsia="pl-PL"/>
        </w:rPr>
        <w:t>Warsaw</w:t>
      </w:r>
      <w:proofErr w:type="spellEnd"/>
      <w:r w:rsidRPr="002A4814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14:paraId="13916142" w14:textId="77777777" w:rsidR="00EC247E" w:rsidRDefault="00EC247E" w:rsidP="00EC247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B4CDEF1" w14:textId="77777777" w:rsidR="00EC247E" w:rsidRPr="00696A45" w:rsidRDefault="00EC247E" w:rsidP="00EC247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11A5B5" w14:textId="77777777" w:rsidR="00EC247E" w:rsidRPr="003320E9" w:rsidRDefault="00EC247E" w:rsidP="00EC247E">
      <w:pPr>
        <w:rPr>
          <w:sz w:val="24"/>
          <w:szCs w:val="24"/>
          <w:lang w:val="en-GB"/>
        </w:rPr>
      </w:pPr>
      <w:r w:rsidRPr="003320E9">
        <w:rPr>
          <w:sz w:val="24"/>
          <w:szCs w:val="24"/>
          <w:lang w:val="en-GB"/>
        </w:rPr>
        <w:t xml:space="preserve">Information clause of Nowy Adres sp. z </w:t>
      </w:r>
      <w:proofErr w:type="spellStart"/>
      <w:r w:rsidRPr="003320E9">
        <w:rPr>
          <w:sz w:val="24"/>
          <w:szCs w:val="24"/>
          <w:lang w:val="en-GB"/>
        </w:rPr>
        <w:t>o.o.</w:t>
      </w:r>
      <w:proofErr w:type="spellEnd"/>
      <w:r w:rsidRPr="003320E9">
        <w:rPr>
          <w:sz w:val="24"/>
          <w:szCs w:val="24"/>
          <w:lang w:val="en-GB"/>
        </w:rPr>
        <w:t xml:space="preserve"> </w:t>
      </w:r>
    </w:p>
    <w:p w14:paraId="430EE8A5" w14:textId="77777777" w:rsidR="00EC247E" w:rsidRPr="003320E9" w:rsidRDefault="00EC247E" w:rsidP="00EC247E">
      <w:pPr>
        <w:pStyle w:val="Akapitzlist"/>
        <w:jc w:val="both"/>
        <w:rPr>
          <w:sz w:val="24"/>
          <w:szCs w:val="24"/>
          <w:lang w:val="en-GB"/>
        </w:rPr>
      </w:pPr>
    </w:p>
    <w:p w14:paraId="2DFFDE41" w14:textId="77777777" w:rsidR="00EC247E" w:rsidRPr="003727DA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3C5BEE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The </w:t>
      </w:r>
      <w:r w:rsidRPr="003C5BEE">
        <w:rPr>
          <w:rFonts w:ascii="Calibri" w:eastAsia="Times New Roman" w:hAnsi="Calibri" w:cs="Calibri"/>
          <w:bCs/>
          <w:sz w:val="24"/>
          <w:szCs w:val="24"/>
          <w:lang w:val="en-GB" w:eastAsia="pl-PL"/>
        </w:rPr>
        <w:t>joint administrator</w:t>
      </w:r>
      <w:r w:rsidRPr="003C5BEE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 of personal data is </w:t>
      </w:r>
      <w:r w:rsidRPr="003C5BEE">
        <w:rPr>
          <w:sz w:val="24"/>
          <w:szCs w:val="24"/>
          <w:lang w:val="en-GB"/>
        </w:rPr>
        <w:t xml:space="preserve">Nowy Adres sp. z </w:t>
      </w:r>
      <w:proofErr w:type="spellStart"/>
      <w:r w:rsidRPr="003C5BEE">
        <w:rPr>
          <w:sz w:val="24"/>
          <w:szCs w:val="24"/>
          <w:lang w:val="en-GB"/>
        </w:rPr>
        <w:t>o.o.</w:t>
      </w:r>
      <w:proofErr w:type="spellEnd"/>
      <w:r w:rsidRPr="003C5BEE">
        <w:rPr>
          <w:sz w:val="24"/>
          <w:szCs w:val="24"/>
          <w:lang w:val="en-GB"/>
        </w:rPr>
        <w:t>, ad</w:t>
      </w:r>
      <w:r>
        <w:rPr>
          <w:sz w:val="24"/>
          <w:szCs w:val="24"/>
          <w:lang w:val="en-GB"/>
        </w:rPr>
        <w:t>d</w:t>
      </w:r>
      <w:r w:rsidRPr="003C5BEE">
        <w:rPr>
          <w:sz w:val="24"/>
          <w:szCs w:val="24"/>
          <w:lang w:val="en-GB"/>
        </w:rPr>
        <w:t>re</w:t>
      </w:r>
      <w:r>
        <w:rPr>
          <w:sz w:val="24"/>
          <w:szCs w:val="24"/>
          <w:lang w:val="en-GB"/>
        </w:rPr>
        <w:t>s</w:t>
      </w:r>
      <w:r w:rsidRPr="003C5BEE">
        <w:rPr>
          <w:sz w:val="24"/>
          <w:szCs w:val="24"/>
          <w:lang w:val="en-GB"/>
        </w:rPr>
        <w:t xml:space="preserve">s: ul. </w:t>
      </w:r>
      <w:r w:rsidRPr="00696A45">
        <w:rPr>
          <w:sz w:val="24"/>
          <w:szCs w:val="24"/>
        </w:rPr>
        <w:t>Sienna 75, 00-833 Warszawa. NIP:527-23-85-577, REGON 015242444</w:t>
      </w:r>
      <w:r>
        <w:rPr>
          <w:sz w:val="24"/>
          <w:szCs w:val="24"/>
        </w:rPr>
        <w:t xml:space="preserve">. </w:t>
      </w:r>
      <w:r w:rsidRPr="004365C7">
        <w:rPr>
          <w:sz w:val="24"/>
          <w:szCs w:val="24"/>
          <w:lang w:val="en-GB"/>
        </w:rPr>
        <w:t xml:space="preserve">The company is registered with the </w:t>
      </w:r>
      <w:r w:rsidRPr="004365C7">
        <w:rPr>
          <w:bCs/>
          <w:sz w:val="24"/>
          <w:szCs w:val="24"/>
          <w:lang w:val="en-GB"/>
        </w:rPr>
        <w:t xml:space="preserve">District Court for </w:t>
      </w:r>
      <w:r>
        <w:rPr>
          <w:bCs/>
          <w:sz w:val="24"/>
          <w:szCs w:val="24"/>
          <w:lang w:val="en-GB"/>
        </w:rPr>
        <w:t>the Capital City of Warsaw, XII</w:t>
      </w:r>
      <w:r w:rsidRPr="004365C7">
        <w:rPr>
          <w:bCs/>
          <w:sz w:val="24"/>
          <w:szCs w:val="24"/>
          <w:lang w:val="en-GB"/>
        </w:rPr>
        <w:t xml:space="preserve"> Commercial Division of the National Court Register</w:t>
      </w:r>
      <w:r w:rsidRPr="004365C7">
        <w:rPr>
          <w:sz w:val="24"/>
          <w:szCs w:val="24"/>
          <w:lang w:val="en-GB"/>
        </w:rPr>
        <w:t xml:space="preserve">, under </w:t>
      </w:r>
      <w:r w:rsidRPr="004365C7">
        <w:rPr>
          <w:bCs/>
          <w:sz w:val="24"/>
          <w:szCs w:val="24"/>
          <w:lang w:val="en-GB"/>
        </w:rPr>
        <w:t>KRS number 0000977994</w:t>
      </w:r>
      <w:r w:rsidRPr="004365C7">
        <w:rPr>
          <w:sz w:val="24"/>
          <w:szCs w:val="24"/>
          <w:lang w:val="en-GB"/>
        </w:rPr>
        <w:t>.</w:t>
      </w:r>
    </w:p>
    <w:p w14:paraId="4BFE350F" w14:textId="77777777" w:rsidR="00EC247E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A41ECD">
        <w:rPr>
          <w:sz w:val="24"/>
          <w:szCs w:val="24"/>
          <w:lang w:val="en-GB"/>
        </w:rPr>
        <w:t xml:space="preserve">The joint administrator has appointed a </w:t>
      </w:r>
      <w:r w:rsidRPr="00A41ECD">
        <w:rPr>
          <w:bCs/>
          <w:sz w:val="24"/>
          <w:szCs w:val="24"/>
          <w:lang w:val="en-GB"/>
        </w:rPr>
        <w:t>Data Protection Officer</w:t>
      </w:r>
      <w:r w:rsidRPr="00A41ECD">
        <w:rPr>
          <w:sz w:val="24"/>
          <w:szCs w:val="24"/>
          <w:lang w:val="en-GB"/>
        </w:rPr>
        <w:t xml:space="preserve">, who can be contacted regarding matters related to </w:t>
      </w:r>
      <w:r>
        <w:rPr>
          <w:sz w:val="24"/>
          <w:szCs w:val="24"/>
          <w:lang w:val="en-GB"/>
        </w:rPr>
        <w:t xml:space="preserve">the processing and protection of </w:t>
      </w:r>
      <w:r w:rsidRPr="00A41ECD">
        <w:rPr>
          <w:sz w:val="24"/>
          <w:szCs w:val="24"/>
          <w:lang w:val="en-GB"/>
        </w:rPr>
        <w:t xml:space="preserve">personal data at </w:t>
      </w:r>
      <w:r w:rsidRPr="00A41ECD">
        <w:rPr>
          <w:bCs/>
          <w:sz w:val="24"/>
          <w:szCs w:val="24"/>
          <w:lang w:val="en-GB"/>
        </w:rPr>
        <w:t>iod@nowyadres.pl</w:t>
      </w:r>
      <w:r w:rsidRPr="00A41ECD">
        <w:rPr>
          <w:sz w:val="24"/>
          <w:szCs w:val="24"/>
          <w:lang w:val="en-GB"/>
        </w:rPr>
        <w:t xml:space="preserve"> or </w:t>
      </w:r>
      <w:r w:rsidRPr="00A41ECD">
        <w:rPr>
          <w:bCs/>
          <w:sz w:val="24"/>
          <w:szCs w:val="24"/>
          <w:lang w:val="en-GB"/>
        </w:rPr>
        <w:t>kontakt@nowyadres.pl</w:t>
      </w:r>
      <w:r w:rsidRPr="00A41ECD">
        <w:rPr>
          <w:sz w:val="24"/>
          <w:szCs w:val="24"/>
          <w:lang w:val="en-GB"/>
        </w:rPr>
        <w:t xml:space="preserve">, or in writing to the joint </w:t>
      </w:r>
      <w:r>
        <w:rPr>
          <w:sz w:val="24"/>
          <w:szCs w:val="24"/>
          <w:lang w:val="en-GB"/>
        </w:rPr>
        <w:t>administrator’s</w:t>
      </w:r>
      <w:r w:rsidRPr="00A41ECD">
        <w:rPr>
          <w:sz w:val="24"/>
          <w:szCs w:val="24"/>
          <w:lang w:val="en-GB"/>
        </w:rPr>
        <w:t xml:space="preserve"> registered address.</w:t>
      </w:r>
    </w:p>
    <w:p w14:paraId="72466B4B" w14:textId="77777777" w:rsidR="00EC247E" w:rsidRPr="008D016C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8D016C">
        <w:rPr>
          <w:sz w:val="24"/>
          <w:szCs w:val="24"/>
          <w:lang w:val="en-GB"/>
        </w:rPr>
        <w:t xml:space="preserve">The joint </w:t>
      </w:r>
      <w:r>
        <w:rPr>
          <w:sz w:val="24"/>
          <w:szCs w:val="24"/>
          <w:lang w:val="en-GB"/>
        </w:rPr>
        <w:t>administrator</w:t>
      </w:r>
      <w:r w:rsidRPr="008D016C">
        <w:rPr>
          <w:sz w:val="24"/>
          <w:szCs w:val="24"/>
          <w:lang w:val="en-GB"/>
        </w:rPr>
        <w:t xml:space="preserve"> processes personal data of Competition participants in accordance with </w:t>
      </w:r>
      <w:r w:rsidRPr="008D016C">
        <w:rPr>
          <w:bCs/>
          <w:sz w:val="24"/>
          <w:szCs w:val="24"/>
          <w:lang w:val="en-GB"/>
        </w:rPr>
        <w:t>Regulation (EU) 2016/679 of the European Parliament and of the Council of 27 April 2016</w:t>
      </w:r>
      <w:r w:rsidRPr="008D016C">
        <w:rPr>
          <w:sz w:val="24"/>
          <w:szCs w:val="24"/>
          <w:lang w:val="en-GB"/>
        </w:rPr>
        <w:t xml:space="preserve"> on the protection of natural persons with regard to the processing of personal data and on the free movement of such data, repealing </w:t>
      </w:r>
      <w:r w:rsidRPr="008D016C">
        <w:rPr>
          <w:bCs/>
          <w:sz w:val="24"/>
          <w:szCs w:val="24"/>
          <w:lang w:val="en-GB"/>
        </w:rPr>
        <w:t>Directive 95/46/EC</w:t>
      </w:r>
      <w:r w:rsidRPr="008D016C">
        <w:rPr>
          <w:sz w:val="24"/>
          <w:szCs w:val="24"/>
          <w:lang w:val="en-GB"/>
        </w:rPr>
        <w:t xml:space="preserve"> (</w:t>
      </w:r>
      <w:r w:rsidRPr="008D016C">
        <w:rPr>
          <w:bCs/>
          <w:sz w:val="24"/>
          <w:szCs w:val="24"/>
          <w:lang w:val="en-GB"/>
        </w:rPr>
        <w:t>GDPR</w:t>
      </w:r>
      <w:r w:rsidRPr="008D016C">
        <w:rPr>
          <w:sz w:val="24"/>
          <w:szCs w:val="24"/>
          <w:lang w:val="en-GB"/>
        </w:rPr>
        <w:t xml:space="preserve">), the </w:t>
      </w:r>
      <w:r>
        <w:rPr>
          <w:sz w:val="24"/>
          <w:szCs w:val="24"/>
          <w:lang w:val="en-GB"/>
        </w:rPr>
        <w:t>a</w:t>
      </w:r>
      <w:r>
        <w:rPr>
          <w:bCs/>
          <w:sz w:val="24"/>
          <w:szCs w:val="24"/>
          <w:lang w:val="en-GB"/>
        </w:rPr>
        <w:t>ct on personal data p</w:t>
      </w:r>
      <w:r w:rsidRPr="008D016C">
        <w:rPr>
          <w:bCs/>
          <w:sz w:val="24"/>
          <w:szCs w:val="24"/>
          <w:lang w:val="en-GB"/>
        </w:rPr>
        <w:t>rotection of 10 May 2018 (UODO)</w:t>
      </w:r>
      <w:r w:rsidRPr="008D016C">
        <w:rPr>
          <w:sz w:val="24"/>
          <w:szCs w:val="24"/>
          <w:lang w:val="en-GB"/>
        </w:rPr>
        <w:t xml:space="preserve"> and other applicable legal provisions. </w:t>
      </w:r>
    </w:p>
    <w:p w14:paraId="128F1D33" w14:textId="77777777" w:rsidR="00EC247E" w:rsidRPr="007201CE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555999">
        <w:rPr>
          <w:sz w:val="24"/>
          <w:szCs w:val="24"/>
          <w:lang w:val="en-GB"/>
        </w:rPr>
        <w:t xml:space="preserve">The purpose of data processing is to </w:t>
      </w:r>
      <w:r>
        <w:rPr>
          <w:sz w:val="24"/>
          <w:szCs w:val="24"/>
          <w:lang w:val="en-GB"/>
        </w:rPr>
        <w:t xml:space="preserve">enable participants to take part </w:t>
      </w:r>
      <w:r w:rsidRPr="00555999">
        <w:rPr>
          <w:sz w:val="24"/>
          <w:szCs w:val="24"/>
          <w:lang w:val="en-GB"/>
        </w:rPr>
        <w:t xml:space="preserve">in the Competition. The legal basis for </w:t>
      </w:r>
      <w:r>
        <w:rPr>
          <w:sz w:val="24"/>
          <w:szCs w:val="24"/>
          <w:lang w:val="en-GB"/>
        </w:rPr>
        <w:t xml:space="preserve">data </w:t>
      </w:r>
      <w:r w:rsidRPr="00555999">
        <w:rPr>
          <w:sz w:val="24"/>
          <w:szCs w:val="24"/>
          <w:lang w:val="en-GB"/>
        </w:rPr>
        <w:t xml:space="preserve">processing is the consent given electronically. Providing personal data is a </w:t>
      </w:r>
      <w:r w:rsidRPr="00555999">
        <w:rPr>
          <w:bCs/>
          <w:sz w:val="24"/>
          <w:szCs w:val="24"/>
          <w:lang w:val="en-GB"/>
        </w:rPr>
        <w:t>requirement for participation</w:t>
      </w:r>
      <w:r w:rsidRPr="00555999">
        <w:rPr>
          <w:sz w:val="24"/>
          <w:szCs w:val="24"/>
          <w:lang w:val="en-GB"/>
        </w:rPr>
        <w:t xml:space="preserve"> in the Competition. </w:t>
      </w:r>
    </w:p>
    <w:p w14:paraId="175FF83C" w14:textId="77777777" w:rsidR="00EC247E" w:rsidRPr="002F2E14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F2E14">
        <w:rPr>
          <w:sz w:val="24"/>
          <w:szCs w:val="24"/>
          <w:lang w:val="en-GB"/>
        </w:rPr>
        <w:t xml:space="preserve">Providing personal data is always </w:t>
      </w:r>
      <w:r w:rsidRPr="002F2E14">
        <w:rPr>
          <w:bCs/>
          <w:sz w:val="24"/>
          <w:szCs w:val="24"/>
          <w:lang w:val="en-GB"/>
        </w:rPr>
        <w:t>voluntary</w:t>
      </w:r>
      <w:r w:rsidRPr="002F2E14">
        <w:rPr>
          <w:sz w:val="24"/>
          <w:szCs w:val="24"/>
          <w:lang w:val="en-GB"/>
        </w:rPr>
        <w:t>.</w:t>
      </w:r>
    </w:p>
    <w:p w14:paraId="57C2CCF1" w14:textId="77777777" w:rsidR="00EC247E" w:rsidRPr="00371F23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383C97">
        <w:rPr>
          <w:sz w:val="24"/>
          <w:szCs w:val="24"/>
          <w:lang w:val="en-GB"/>
        </w:rPr>
        <w:t xml:space="preserve">Personal data may be shared with entities supporting the joint </w:t>
      </w:r>
      <w:r>
        <w:rPr>
          <w:sz w:val="24"/>
          <w:szCs w:val="24"/>
          <w:lang w:val="en-GB"/>
        </w:rPr>
        <w:t>administrator</w:t>
      </w:r>
      <w:r w:rsidRPr="00383C97">
        <w:rPr>
          <w:sz w:val="24"/>
          <w:szCs w:val="24"/>
          <w:lang w:val="en-GB"/>
        </w:rPr>
        <w:t xml:space="preserve"> in fulfilling the purposes of data processing, such as </w:t>
      </w:r>
      <w:r>
        <w:rPr>
          <w:sz w:val="24"/>
          <w:szCs w:val="24"/>
          <w:lang w:val="en-GB"/>
        </w:rPr>
        <w:t xml:space="preserve">providers of </w:t>
      </w:r>
      <w:r w:rsidRPr="00383C97">
        <w:rPr>
          <w:bCs/>
          <w:sz w:val="24"/>
          <w:szCs w:val="24"/>
          <w:lang w:val="en-GB"/>
        </w:rPr>
        <w:t>administr</w:t>
      </w:r>
      <w:r>
        <w:rPr>
          <w:bCs/>
          <w:sz w:val="24"/>
          <w:szCs w:val="24"/>
          <w:lang w:val="en-GB"/>
        </w:rPr>
        <w:t>ative and organisational services,</w:t>
      </w:r>
      <w:r w:rsidRPr="00383C97">
        <w:rPr>
          <w:sz w:val="24"/>
          <w:szCs w:val="24"/>
          <w:lang w:val="en-GB"/>
        </w:rPr>
        <w:t xml:space="preserve"> as well as, if necessary, </w:t>
      </w:r>
      <w:r w:rsidRPr="00383C97">
        <w:rPr>
          <w:bCs/>
          <w:sz w:val="24"/>
          <w:szCs w:val="24"/>
          <w:lang w:val="en-GB"/>
        </w:rPr>
        <w:t>authorised state authorities</w:t>
      </w:r>
      <w:r w:rsidRPr="00383C97">
        <w:rPr>
          <w:sz w:val="24"/>
          <w:szCs w:val="24"/>
          <w:lang w:val="en-GB"/>
        </w:rPr>
        <w:t xml:space="preserve">. </w:t>
      </w:r>
    </w:p>
    <w:p w14:paraId="673D2DC3" w14:textId="77777777" w:rsidR="00EC247E" w:rsidRPr="000D7E3C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D7E3C">
        <w:rPr>
          <w:sz w:val="24"/>
          <w:szCs w:val="24"/>
          <w:lang w:val="en-GB"/>
        </w:rPr>
        <w:t xml:space="preserve">Personal data will be stored for the period necessary to fulfil the purpose specified in </w:t>
      </w:r>
      <w:r w:rsidRPr="000D7E3C">
        <w:rPr>
          <w:bCs/>
          <w:sz w:val="24"/>
          <w:szCs w:val="24"/>
          <w:lang w:val="en-GB"/>
        </w:rPr>
        <w:t>point 4</w:t>
      </w:r>
      <w:r w:rsidRPr="000D7E3C">
        <w:rPr>
          <w:sz w:val="24"/>
          <w:szCs w:val="24"/>
          <w:lang w:val="en-GB"/>
        </w:rPr>
        <w:t xml:space="preserve"> and for the duration required by </w:t>
      </w:r>
      <w:r w:rsidRPr="000D7E3C">
        <w:rPr>
          <w:bCs/>
          <w:sz w:val="24"/>
          <w:szCs w:val="24"/>
          <w:lang w:val="en-GB"/>
        </w:rPr>
        <w:t>applicable archival regulations</w:t>
      </w:r>
      <w:r w:rsidRPr="000D7E3C">
        <w:rPr>
          <w:sz w:val="24"/>
          <w:szCs w:val="24"/>
          <w:lang w:val="en-GB"/>
        </w:rPr>
        <w:t xml:space="preserve">. </w:t>
      </w:r>
    </w:p>
    <w:p w14:paraId="3111877A" w14:textId="77777777" w:rsidR="00EC247E" w:rsidRPr="00DF7A66" w:rsidRDefault="00EC247E" w:rsidP="00EC247E">
      <w:pPr>
        <w:pStyle w:val="Akapitzlist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1F578C">
        <w:rPr>
          <w:sz w:val="24"/>
          <w:szCs w:val="24"/>
          <w:lang w:val="en-GB"/>
        </w:rPr>
        <w:t xml:space="preserve">At any time, </w:t>
      </w:r>
      <w:r>
        <w:rPr>
          <w:sz w:val="24"/>
          <w:szCs w:val="24"/>
          <w:lang w:val="en-GB"/>
        </w:rPr>
        <w:t>persons</w:t>
      </w:r>
      <w:r w:rsidRPr="001F578C">
        <w:rPr>
          <w:sz w:val="24"/>
          <w:szCs w:val="24"/>
          <w:lang w:val="en-GB"/>
        </w:rPr>
        <w:t xml:space="preserve"> whose data is processed have the right to access their data and obtain a copy, rectify (correct) their data, request </w:t>
      </w:r>
      <w:r>
        <w:rPr>
          <w:sz w:val="24"/>
          <w:szCs w:val="24"/>
          <w:lang w:val="en-GB"/>
        </w:rPr>
        <w:t xml:space="preserve">that their </w:t>
      </w:r>
      <w:r w:rsidRPr="001F578C">
        <w:rPr>
          <w:sz w:val="24"/>
          <w:szCs w:val="24"/>
          <w:lang w:val="en-GB"/>
        </w:rPr>
        <w:t xml:space="preserve">data </w:t>
      </w:r>
      <w:r>
        <w:rPr>
          <w:sz w:val="24"/>
          <w:szCs w:val="24"/>
          <w:lang w:val="en-GB"/>
        </w:rPr>
        <w:t xml:space="preserve">is deleted </w:t>
      </w:r>
      <w:r w:rsidRPr="001F578C">
        <w:rPr>
          <w:sz w:val="24"/>
          <w:szCs w:val="24"/>
          <w:lang w:val="en-GB"/>
        </w:rPr>
        <w:t xml:space="preserve">or </w:t>
      </w:r>
      <w:r>
        <w:rPr>
          <w:sz w:val="24"/>
          <w:szCs w:val="24"/>
          <w:lang w:val="en-GB"/>
        </w:rPr>
        <w:t xml:space="preserve">its </w:t>
      </w:r>
      <w:r>
        <w:rPr>
          <w:sz w:val="24"/>
          <w:szCs w:val="24"/>
          <w:lang w:val="en-GB"/>
        </w:rPr>
        <w:lastRenderedPageBreak/>
        <w:t>processing is restricted</w:t>
      </w:r>
      <w:r w:rsidRPr="001F578C">
        <w:rPr>
          <w:sz w:val="24"/>
          <w:szCs w:val="24"/>
          <w:lang w:val="en-GB"/>
        </w:rPr>
        <w:t xml:space="preserve">, request </w:t>
      </w:r>
      <w:r>
        <w:rPr>
          <w:sz w:val="24"/>
          <w:szCs w:val="24"/>
          <w:lang w:val="en-GB"/>
        </w:rPr>
        <w:t>that their data is transferred</w:t>
      </w:r>
      <w:r w:rsidRPr="001F578C">
        <w:rPr>
          <w:sz w:val="24"/>
          <w:szCs w:val="24"/>
          <w:lang w:val="en-GB"/>
        </w:rPr>
        <w:t xml:space="preserve">, lodge a complaint with the </w:t>
      </w:r>
      <w:r w:rsidRPr="001F578C">
        <w:rPr>
          <w:bCs/>
          <w:sz w:val="24"/>
          <w:szCs w:val="24"/>
          <w:lang w:val="en-GB"/>
        </w:rPr>
        <w:t>supervisory authority</w:t>
      </w:r>
      <w:r w:rsidRPr="001F578C">
        <w:rPr>
          <w:sz w:val="24"/>
          <w:szCs w:val="24"/>
          <w:lang w:val="en-GB"/>
        </w:rPr>
        <w:t xml:space="preserve"> and object to the processing of their data. </w:t>
      </w:r>
    </w:p>
    <w:p w14:paraId="60076361" w14:textId="77777777" w:rsidR="00EC247E" w:rsidRPr="00696A45" w:rsidRDefault="00EC247E" w:rsidP="00EC247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6FAB9E" w14:textId="77777777" w:rsidR="00CF7384" w:rsidRDefault="00CF7384"/>
    <w:sectPr w:rsidR="00CF7384" w:rsidSect="00EC247E">
      <w:pgSz w:w="11910" w:h="16840"/>
      <w:pgMar w:top="980" w:right="1300" w:bottom="960" w:left="1300" w:header="709" w:footer="77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C6D"/>
    <w:multiLevelType w:val="hybridMultilevel"/>
    <w:tmpl w:val="D102C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54E80"/>
    <w:multiLevelType w:val="hybridMultilevel"/>
    <w:tmpl w:val="778E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48">
    <w:abstractNumId w:val="1"/>
  </w:num>
  <w:num w:numId="2" w16cid:durableId="137916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48"/>
    <w:rsid w:val="00175D48"/>
    <w:rsid w:val="005646C5"/>
    <w:rsid w:val="009745A6"/>
    <w:rsid w:val="00AA0311"/>
    <w:rsid w:val="00B834D4"/>
    <w:rsid w:val="00CF7384"/>
    <w:rsid w:val="00DC35ED"/>
    <w:rsid w:val="00E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4B3B"/>
  <w15:chartTrackingRefBased/>
  <w15:docId w15:val="{55383216-6D4B-410F-B53A-9943C2F0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47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D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D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D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D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D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D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D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D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D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D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D4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C24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an.pl" TargetMode="External"/><Relationship Id="rId5" Type="http://schemas.openxmlformats.org/officeDocument/2006/relationships/hyperlink" Target="http://www.labsexp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Konstantynowicz</dc:creator>
  <cp:keywords/>
  <dc:description/>
  <cp:lastModifiedBy>Agnieszka Konstantynowicz</cp:lastModifiedBy>
  <cp:revision>3</cp:revision>
  <dcterms:created xsi:type="dcterms:W3CDTF">2025-02-03T09:44:00Z</dcterms:created>
  <dcterms:modified xsi:type="dcterms:W3CDTF">2026-02-03T08:26:00Z</dcterms:modified>
</cp:coreProperties>
</file>